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977" w:rsidRDefault="00040977" w:rsidP="000409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0977" w:rsidRDefault="00040977" w:rsidP="000409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0977" w:rsidRDefault="00040977" w:rsidP="000409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0977" w:rsidRDefault="00040977" w:rsidP="000409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0977" w:rsidRDefault="00040977" w:rsidP="000409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0977" w:rsidRDefault="00040977" w:rsidP="000409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0977" w:rsidRDefault="00040977" w:rsidP="000409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0977" w:rsidRDefault="00040977" w:rsidP="000409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0977" w:rsidRDefault="00040977" w:rsidP="000409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3237" w:rsidRDefault="00253237" w:rsidP="000409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3237" w:rsidRDefault="00253237" w:rsidP="000409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0977" w:rsidRDefault="00AF1519" w:rsidP="000409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977">
        <w:rPr>
          <w:rFonts w:ascii="Times New Roman" w:hAnsi="Times New Roman"/>
          <w:b/>
          <w:sz w:val="28"/>
          <w:szCs w:val="28"/>
        </w:rPr>
        <w:t xml:space="preserve">О внесении изменений в Правила землепользования </w:t>
      </w:r>
    </w:p>
    <w:p w:rsidR="00AF1519" w:rsidRPr="00040977" w:rsidRDefault="00AF1519" w:rsidP="000409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977">
        <w:rPr>
          <w:rFonts w:ascii="Times New Roman" w:hAnsi="Times New Roman"/>
          <w:b/>
          <w:sz w:val="28"/>
          <w:szCs w:val="28"/>
        </w:rPr>
        <w:t>и</w:t>
      </w:r>
      <w:r w:rsidR="00040977">
        <w:rPr>
          <w:rFonts w:ascii="Times New Roman" w:hAnsi="Times New Roman"/>
          <w:b/>
          <w:sz w:val="28"/>
          <w:szCs w:val="28"/>
        </w:rPr>
        <w:t xml:space="preserve"> </w:t>
      </w:r>
      <w:r w:rsidRPr="00040977">
        <w:rPr>
          <w:rFonts w:ascii="Times New Roman" w:hAnsi="Times New Roman"/>
          <w:b/>
          <w:sz w:val="28"/>
          <w:szCs w:val="28"/>
        </w:rPr>
        <w:t>застройки городского округа Тольятти, утвержденные решением Думы</w:t>
      </w:r>
      <w:r w:rsidR="00040977">
        <w:rPr>
          <w:rFonts w:ascii="Times New Roman" w:hAnsi="Times New Roman"/>
          <w:b/>
          <w:sz w:val="28"/>
          <w:szCs w:val="28"/>
        </w:rPr>
        <w:t xml:space="preserve"> </w:t>
      </w:r>
      <w:r w:rsidRPr="00040977">
        <w:rPr>
          <w:rFonts w:ascii="Times New Roman" w:hAnsi="Times New Roman"/>
          <w:b/>
          <w:sz w:val="28"/>
          <w:szCs w:val="28"/>
        </w:rPr>
        <w:t>городского округа Тольятти от 24.12.2008 № 1059</w:t>
      </w:r>
    </w:p>
    <w:p w:rsidR="00AF1519" w:rsidRDefault="00AF1519" w:rsidP="000409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0977" w:rsidRDefault="00040977" w:rsidP="000409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0977" w:rsidRDefault="00040977" w:rsidP="000409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1519" w:rsidRDefault="00AF1519" w:rsidP="000409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 1059, руководствуясь Градостроительным кодексом Российской Федерации, Уставом городского округа Тольятти, учитывая результаты публичных слушаний, Дума</w:t>
      </w:r>
    </w:p>
    <w:p w:rsidR="00040977" w:rsidRPr="00040977" w:rsidRDefault="00040977" w:rsidP="000409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F1519" w:rsidRDefault="00AF1519" w:rsidP="00040977">
      <w:pPr>
        <w:tabs>
          <w:tab w:val="left" w:pos="76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040977" w:rsidRPr="00040977" w:rsidRDefault="00040977" w:rsidP="00040977">
      <w:pPr>
        <w:tabs>
          <w:tab w:val="left" w:pos="7634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C75C3" w:rsidRDefault="00811D1D" w:rsidP="00040977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статью </w:t>
      </w:r>
      <w:r w:rsidR="00DF7AB1" w:rsidRPr="00DF7AB1">
        <w:rPr>
          <w:rFonts w:ascii="Times New Roman" w:eastAsia="Calibri" w:hAnsi="Times New Roman"/>
          <w:sz w:val="28"/>
          <w:szCs w:val="28"/>
          <w:lang w:eastAsia="en-US"/>
        </w:rPr>
        <w:t xml:space="preserve">75. «С-4. </w:t>
      </w:r>
      <w:proofErr w:type="gramStart"/>
      <w:r w:rsidR="00DF7AB1" w:rsidRPr="00DF7AB1">
        <w:rPr>
          <w:rFonts w:ascii="Times New Roman" w:eastAsia="Calibri" w:hAnsi="Times New Roman"/>
          <w:sz w:val="28"/>
          <w:szCs w:val="28"/>
          <w:lang w:eastAsia="en-US"/>
        </w:rPr>
        <w:t>Зона режимных объектов ограниченного доступа»</w:t>
      </w:r>
      <w:r w:rsidR="00DF7AB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AF1519">
        <w:rPr>
          <w:rFonts w:ascii="Times New Roman" w:hAnsi="Times New Roman"/>
          <w:sz w:val="28"/>
          <w:szCs w:val="28"/>
        </w:rPr>
        <w:t xml:space="preserve">Правил землепользования и застройки городского округа Тольятти, утвержденных решением Думы городского округа Тольятти от 24.12.2008 </w:t>
      </w:r>
      <w:r w:rsidR="00040977">
        <w:rPr>
          <w:rFonts w:ascii="Times New Roman" w:hAnsi="Times New Roman"/>
          <w:sz w:val="28"/>
          <w:szCs w:val="28"/>
        </w:rPr>
        <w:t xml:space="preserve">   </w:t>
      </w:r>
      <w:r w:rsidR="00AF1519">
        <w:rPr>
          <w:rFonts w:ascii="Times New Roman" w:hAnsi="Times New Roman"/>
          <w:sz w:val="28"/>
          <w:szCs w:val="28"/>
        </w:rPr>
        <w:t xml:space="preserve">№ 1059 </w:t>
      </w:r>
      <w:r w:rsidR="00672DF4">
        <w:rPr>
          <w:rFonts w:ascii="Times New Roman" w:hAnsi="Times New Roman"/>
          <w:sz w:val="28"/>
          <w:szCs w:val="28"/>
        </w:rPr>
        <w:t xml:space="preserve">(газета «Городские ведомости», 2009, 27 января; 2013, 12 июля; 2014, 10 июня, 20 июня, 4 июля, 18 ноября, 30 декабря; 2015, 6 февраля, 8 мая, </w:t>
      </w:r>
      <w:r w:rsidR="00040977">
        <w:rPr>
          <w:rFonts w:ascii="Times New Roman" w:hAnsi="Times New Roman"/>
          <w:sz w:val="28"/>
          <w:szCs w:val="28"/>
        </w:rPr>
        <w:t xml:space="preserve">        </w:t>
      </w:r>
      <w:r w:rsidR="00672DF4">
        <w:rPr>
          <w:rFonts w:ascii="Times New Roman" w:hAnsi="Times New Roman"/>
          <w:sz w:val="28"/>
          <w:szCs w:val="28"/>
        </w:rPr>
        <w:t>9 июня, 7 июля, 21 июля, 13 октября, 16 октября, 1 декабря;</w:t>
      </w:r>
      <w:proofErr w:type="gramEnd"/>
      <w:r w:rsidR="00672D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72DF4">
        <w:rPr>
          <w:rFonts w:ascii="Times New Roman" w:hAnsi="Times New Roman"/>
          <w:sz w:val="28"/>
          <w:szCs w:val="28"/>
        </w:rPr>
        <w:t xml:space="preserve">2016, 15 января, 5 февраля, 18 марта, 15 апреля, 8 июля, 28 октября, 11 ноября, 29 ноября, </w:t>
      </w:r>
      <w:r w:rsidR="00040977">
        <w:rPr>
          <w:rFonts w:ascii="Times New Roman" w:hAnsi="Times New Roman"/>
          <w:sz w:val="28"/>
          <w:szCs w:val="28"/>
        </w:rPr>
        <w:t xml:space="preserve">      </w:t>
      </w:r>
      <w:r w:rsidR="00672DF4">
        <w:rPr>
          <w:rFonts w:ascii="Times New Roman" w:hAnsi="Times New Roman"/>
          <w:sz w:val="28"/>
          <w:szCs w:val="28"/>
        </w:rPr>
        <w:t>30 декабря; 2017,</w:t>
      </w:r>
      <w:r w:rsidR="00040977">
        <w:rPr>
          <w:rFonts w:ascii="Times New Roman" w:hAnsi="Times New Roman"/>
          <w:sz w:val="28"/>
          <w:szCs w:val="28"/>
        </w:rPr>
        <w:t xml:space="preserve"> </w:t>
      </w:r>
      <w:r w:rsidR="00672DF4">
        <w:rPr>
          <w:rFonts w:ascii="Times New Roman" w:hAnsi="Times New Roman"/>
          <w:sz w:val="28"/>
          <w:szCs w:val="28"/>
        </w:rPr>
        <w:t xml:space="preserve">17 февраля, 7 марта, 21 марта, 24 марта, 14 апреля, </w:t>
      </w:r>
      <w:r w:rsidR="00040977">
        <w:rPr>
          <w:rFonts w:ascii="Times New Roman" w:hAnsi="Times New Roman"/>
          <w:sz w:val="28"/>
          <w:szCs w:val="28"/>
        </w:rPr>
        <w:t xml:space="preserve">              </w:t>
      </w:r>
      <w:r w:rsidR="00672DF4">
        <w:rPr>
          <w:rFonts w:ascii="Times New Roman" w:hAnsi="Times New Roman"/>
          <w:sz w:val="28"/>
          <w:szCs w:val="28"/>
        </w:rPr>
        <w:t>18 апреля, 5 мая, 9 июня, 1 августа, 13 октября, 5 декабря;</w:t>
      </w:r>
      <w:proofErr w:type="gramEnd"/>
      <w:r w:rsidR="00672D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72DF4">
        <w:rPr>
          <w:rFonts w:ascii="Times New Roman" w:hAnsi="Times New Roman"/>
          <w:sz w:val="28"/>
          <w:szCs w:val="28"/>
        </w:rPr>
        <w:t xml:space="preserve">2018, 12 января, </w:t>
      </w:r>
      <w:r w:rsidR="00040977">
        <w:rPr>
          <w:rFonts w:ascii="Times New Roman" w:hAnsi="Times New Roman"/>
          <w:sz w:val="28"/>
          <w:szCs w:val="28"/>
        </w:rPr>
        <w:t xml:space="preserve">     </w:t>
      </w:r>
      <w:r w:rsidR="00672DF4">
        <w:rPr>
          <w:rFonts w:ascii="Times New Roman" w:hAnsi="Times New Roman"/>
          <w:sz w:val="28"/>
          <w:szCs w:val="28"/>
        </w:rPr>
        <w:t xml:space="preserve">9 февраля, 2 марта, 10 апреля, 24 апреля, 27 апреля, 29 июня, 3 июля, </w:t>
      </w:r>
      <w:r w:rsidR="00040977">
        <w:rPr>
          <w:rFonts w:ascii="Times New Roman" w:hAnsi="Times New Roman"/>
          <w:sz w:val="28"/>
          <w:szCs w:val="28"/>
        </w:rPr>
        <w:t xml:space="preserve">            </w:t>
      </w:r>
      <w:r w:rsidR="00672DF4">
        <w:rPr>
          <w:rFonts w:ascii="Times New Roman" w:hAnsi="Times New Roman"/>
          <w:sz w:val="28"/>
          <w:szCs w:val="28"/>
        </w:rPr>
        <w:t>17 июля, 27 июля, 30 июля, 4 декабря,</w:t>
      </w:r>
      <w:r w:rsidR="00040977">
        <w:rPr>
          <w:rFonts w:ascii="Times New Roman" w:hAnsi="Times New Roman"/>
          <w:sz w:val="28"/>
          <w:szCs w:val="28"/>
        </w:rPr>
        <w:t xml:space="preserve"> </w:t>
      </w:r>
      <w:r w:rsidR="00672DF4">
        <w:rPr>
          <w:rFonts w:ascii="Times New Roman" w:hAnsi="Times New Roman"/>
          <w:sz w:val="28"/>
          <w:szCs w:val="28"/>
        </w:rPr>
        <w:t>7 декабря; 2019, 5 февраля,</w:t>
      </w:r>
      <w:r w:rsidR="00040977">
        <w:rPr>
          <w:rFonts w:ascii="Times New Roman" w:hAnsi="Times New Roman"/>
          <w:sz w:val="28"/>
          <w:szCs w:val="28"/>
        </w:rPr>
        <w:t xml:space="preserve"> </w:t>
      </w:r>
      <w:r w:rsidR="00672DF4">
        <w:rPr>
          <w:rFonts w:ascii="Times New Roman" w:hAnsi="Times New Roman"/>
          <w:sz w:val="28"/>
          <w:szCs w:val="28"/>
        </w:rPr>
        <w:t xml:space="preserve">12 марта, </w:t>
      </w:r>
      <w:r w:rsidR="00040977">
        <w:rPr>
          <w:rFonts w:ascii="Times New Roman" w:hAnsi="Times New Roman"/>
          <w:sz w:val="28"/>
          <w:szCs w:val="28"/>
        </w:rPr>
        <w:t xml:space="preserve">    </w:t>
      </w:r>
      <w:r w:rsidR="00672DF4">
        <w:rPr>
          <w:rFonts w:ascii="Times New Roman" w:hAnsi="Times New Roman"/>
          <w:sz w:val="28"/>
          <w:szCs w:val="28"/>
        </w:rPr>
        <w:t>16 апреля, 8 мая, 7 июня, 23 июля, 26 июля, 8 октября, 22 ноября, 27 декабря;</w:t>
      </w:r>
      <w:proofErr w:type="gramEnd"/>
      <w:r w:rsidR="00672D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72DF4">
        <w:rPr>
          <w:rFonts w:ascii="Times New Roman" w:hAnsi="Times New Roman"/>
          <w:sz w:val="28"/>
          <w:szCs w:val="28"/>
        </w:rPr>
        <w:t xml:space="preserve">2020, 14 января, 6 марта, 5 июня, 23 июня, 10 июля, 25 сентября, 29 сентября, 23 октября; </w:t>
      </w:r>
      <w:r w:rsidR="00672DF4">
        <w:rPr>
          <w:rFonts w:ascii="Times New Roman" w:eastAsia="Calibri" w:hAnsi="Times New Roman"/>
          <w:sz w:val="28"/>
          <w:szCs w:val="28"/>
        </w:rPr>
        <w:t>2021, 15 января, 5 февраля, 16 апреля, 14 мая, 25 июня, 8 октября, 19 октября, 2 ноября; 2022, 25 января, 11 марта, 6 мая, 4 октября, 30 декабря; 2023, 30 мая, 4 июля, 14 июля, 18 августа</w:t>
      </w:r>
      <w:r w:rsidR="00B32A1C">
        <w:rPr>
          <w:rFonts w:ascii="Times New Roman" w:eastAsia="Calibri" w:hAnsi="Times New Roman"/>
          <w:sz w:val="28"/>
          <w:szCs w:val="28"/>
        </w:rPr>
        <w:t>;</w:t>
      </w:r>
      <w:proofErr w:type="gramEnd"/>
      <w:r w:rsidR="00B32A1C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="00B32A1C">
        <w:rPr>
          <w:rFonts w:ascii="Times New Roman" w:eastAsia="Calibri" w:hAnsi="Times New Roman"/>
          <w:sz w:val="28"/>
          <w:szCs w:val="28"/>
        </w:rPr>
        <w:t>2024, 21 июня</w:t>
      </w:r>
      <w:r w:rsidR="004D0B14">
        <w:rPr>
          <w:rFonts w:ascii="Times New Roman" w:eastAsia="Calibri" w:hAnsi="Times New Roman"/>
          <w:sz w:val="28"/>
          <w:szCs w:val="28"/>
        </w:rPr>
        <w:t>, 19 июля, 8 октября</w:t>
      </w:r>
      <w:r w:rsidR="00672DF4">
        <w:rPr>
          <w:rFonts w:ascii="Times New Roman" w:eastAsia="Calibri" w:hAnsi="Times New Roman"/>
          <w:sz w:val="28"/>
          <w:szCs w:val="28"/>
        </w:rPr>
        <w:t>)</w:t>
      </w:r>
      <w:r w:rsidR="00EB045C">
        <w:rPr>
          <w:rFonts w:ascii="Times New Roman" w:eastAsia="Calibri" w:hAnsi="Times New Roman"/>
          <w:sz w:val="28"/>
          <w:szCs w:val="28"/>
        </w:rPr>
        <w:t>,</w:t>
      </w:r>
      <w:bookmarkStart w:id="0" w:name="_GoBack"/>
      <w:bookmarkEnd w:id="0"/>
      <w:r w:rsidR="00672DF4">
        <w:rPr>
          <w:rFonts w:ascii="Times New Roman" w:eastAsia="Calibri" w:hAnsi="Times New Roman"/>
          <w:sz w:val="28"/>
          <w:szCs w:val="28"/>
        </w:rPr>
        <w:t xml:space="preserve"> </w:t>
      </w:r>
      <w:r w:rsidR="00E47ADB">
        <w:rPr>
          <w:rFonts w:ascii="Times New Roman" w:eastAsia="Calibri" w:hAnsi="Times New Roman"/>
          <w:sz w:val="28"/>
          <w:szCs w:val="28"/>
        </w:rPr>
        <w:t xml:space="preserve">следующие </w:t>
      </w:r>
      <w:r w:rsidR="00AF1519">
        <w:rPr>
          <w:rFonts w:ascii="Times New Roman" w:hAnsi="Times New Roman"/>
          <w:sz w:val="28"/>
          <w:szCs w:val="28"/>
        </w:rPr>
        <w:t>изменения</w:t>
      </w:r>
      <w:r w:rsidR="009C75C3">
        <w:rPr>
          <w:rFonts w:ascii="Times New Roman" w:hAnsi="Times New Roman"/>
          <w:sz w:val="28"/>
          <w:szCs w:val="28"/>
        </w:rPr>
        <w:t>:</w:t>
      </w:r>
      <w:proofErr w:type="gramEnd"/>
    </w:p>
    <w:p w:rsidR="0036689B" w:rsidRDefault="009C75C3" w:rsidP="00040977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47ADB">
        <w:rPr>
          <w:rFonts w:ascii="Times New Roman" w:hAnsi="Times New Roman"/>
          <w:sz w:val="28"/>
          <w:szCs w:val="28"/>
        </w:rPr>
        <w:t>)</w:t>
      </w:r>
      <w:r w:rsidR="00DF7AB1">
        <w:rPr>
          <w:rFonts w:ascii="Times New Roman" w:hAnsi="Times New Roman"/>
          <w:sz w:val="28"/>
          <w:szCs w:val="28"/>
        </w:rPr>
        <w:t xml:space="preserve"> </w:t>
      </w:r>
      <w:r w:rsidR="00E47ADB">
        <w:rPr>
          <w:rFonts w:ascii="Times New Roman" w:hAnsi="Times New Roman"/>
          <w:sz w:val="28"/>
          <w:szCs w:val="28"/>
        </w:rPr>
        <w:t xml:space="preserve">таблицу части 1 </w:t>
      </w:r>
      <w:r w:rsidR="00DF7AB1">
        <w:rPr>
          <w:rFonts w:ascii="Times New Roman" w:hAnsi="Times New Roman"/>
          <w:sz w:val="28"/>
          <w:szCs w:val="28"/>
        </w:rPr>
        <w:t>дополни</w:t>
      </w:r>
      <w:r w:rsidR="00E47ADB">
        <w:rPr>
          <w:rFonts w:ascii="Times New Roman" w:hAnsi="Times New Roman"/>
          <w:sz w:val="28"/>
          <w:szCs w:val="28"/>
        </w:rPr>
        <w:t>ть</w:t>
      </w:r>
      <w:r w:rsidR="00DF7AB1">
        <w:rPr>
          <w:rFonts w:ascii="Times New Roman" w:hAnsi="Times New Roman"/>
          <w:sz w:val="28"/>
          <w:szCs w:val="28"/>
        </w:rPr>
        <w:t xml:space="preserve"> строкой следующего содержания</w:t>
      </w:r>
      <w:r w:rsidR="00AF1519">
        <w:rPr>
          <w:rFonts w:ascii="Times New Roman" w:hAnsi="Times New Roman"/>
          <w:sz w:val="28"/>
          <w:szCs w:val="28"/>
        </w:rPr>
        <w:t>:</w:t>
      </w:r>
      <w:r w:rsidR="0036689B" w:rsidRPr="0036689B">
        <w:rPr>
          <w:rFonts w:ascii="Times New Roman" w:hAnsi="Times New Roman"/>
          <w:sz w:val="28"/>
          <w:szCs w:val="28"/>
        </w:rPr>
        <w:t xml:space="preserve"> </w:t>
      </w:r>
    </w:p>
    <w:p w:rsidR="00040977" w:rsidRDefault="00040977" w:rsidP="00040977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253237" w:rsidRDefault="00253237" w:rsidP="00040977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253237" w:rsidRPr="00040977" w:rsidRDefault="00253237" w:rsidP="00040977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tbl>
      <w:tblPr>
        <w:tblW w:w="949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6234"/>
      </w:tblGrid>
      <w:tr w:rsidR="00AF1519" w:rsidRPr="002B603C" w:rsidTr="00DF7AB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519" w:rsidRDefault="00DF7AB1" w:rsidP="00040977">
            <w:pPr>
              <w:spacing w:after="0" w:line="240" w:lineRule="auto"/>
              <w:ind w:left="114" w:firstLine="709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Рыбоводство (1.13)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519" w:rsidRPr="00C971C5" w:rsidRDefault="00E47ADB" w:rsidP="00040977">
            <w:pPr>
              <w:tabs>
                <w:tab w:val="left" w:pos="76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здания, сооружения, </w:t>
            </w:r>
            <w:r w:rsidR="00C971C5" w:rsidRPr="00C971C5">
              <w:rPr>
                <w:rFonts w:ascii="Times New Roman" w:eastAsia="Calibri" w:hAnsi="Times New Roman"/>
                <w:sz w:val="28"/>
                <w:szCs w:val="28"/>
              </w:rPr>
              <w:t>необходимые для осуществ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ления рыбоводства</w:t>
            </w:r>
          </w:p>
        </w:tc>
      </w:tr>
    </w:tbl>
    <w:p w:rsidR="0096486E" w:rsidRDefault="0096486E" w:rsidP="00040977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96486E" w:rsidRDefault="0096486E" w:rsidP="00040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47ADB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пункт 4 </w:t>
      </w:r>
      <w:r w:rsidR="00E47ADB">
        <w:rPr>
          <w:rFonts w:ascii="Times New Roman" w:hAnsi="Times New Roman"/>
          <w:sz w:val="28"/>
          <w:szCs w:val="28"/>
        </w:rPr>
        <w:t xml:space="preserve">дополнить </w:t>
      </w:r>
      <w:r>
        <w:rPr>
          <w:rFonts w:ascii="Times New Roman" w:hAnsi="Times New Roman"/>
          <w:sz w:val="28"/>
          <w:szCs w:val="28"/>
        </w:rPr>
        <w:t>подпунктом 8</w:t>
      </w:r>
      <w:r>
        <w:rPr>
          <w:rFonts w:cs="Calibri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следующего содержания: </w:t>
      </w:r>
    </w:p>
    <w:p w:rsidR="009C75C3" w:rsidRDefault="00040977" w:rsidP="00040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«8. </w:t>
      </w:r>
      <w:r w:rsidR="009C75C3">
        <w:rPr>
          <w:rFonts w:ascii="Times New Roman" w:eastAsia="Calibri" w:hAnsi="Times New Roman"/>
          <w:sz w:val="28"/>
          <w:szCs w:val="28"/>
          <w:lang w:eastAsia="en-US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</w:t>
      </w:r>
      <w:r w:rsidR="001E602E" w:rsidRPr="00C971C5">
        <w:rPr>
          <w:rFonts w:ascii="Times New Roman" w:eastAsia="Calibri" w:hAnsi="Times New Roman"/>
          <w:sz w:val="28"/>
          <w:szCs w:val="28"/>
        </w:rPr>
        <w:t>здани</w:t>
      </w:r>
      <w:r w:rsidR="001E602E">
        <w:rPr>
          <w:rFonts w:ascii="Times New Roman" w:eastAsia="Calibri" w:hAnsi="Times New Roman"/>
          <w:sz w:val="28"/>
          <w:szCs w:val="28"/>
        </w:rPr>
        <w:t>й</w:t>
      </w:r>
      <w:r w:rsidR="001E602E" w:rsidRPr="00C971C5">
        <w:rPr>
          <w:rFonts w:ascii="Times New Roman" w:eastAsia="Calibri" w:hAnsi="Times New Roman"/>
          <w:sz w:val="28"/>
          <w:szCs w:val="28"/>
        </w:rPr>
        <w:t>, сооружени</w:t>
      </w:r>
      <w:r w:rsidR="001E602E">
        <w:rPr>
          <w:rFonts w:ascii="Times New Roman" w:eastAsia="Calibri" w:hAnsi="Times New Roman"/>
          <w:sz w:val="28"/>
          <w:szCs w:val="28"/>
        </w:rPr>
        <w:t>й</w:t>
      </w:r>
      <w:r w:rsidR="001E602E" w:rsidRPr="00C971C5">
        <w:rPr>
          <w:rFonts w:ascii="Times New Roman" w:eastAsia="Calibri" w:hAnsi="Times New Roman"/>
          <w:sz w:val="28"/>
          <w:szCs w:val="28"/>
        </w:rPr>
        <w:t>, необходимы</w:t>
      </w:r>
      <w:r w:rsidR="00B32A1C">
        <w:rPr>
          <w:rFonts w:ascii="Times New Roman" w:eastAsia="Calibri" w:hAnsi="Times New Roman"/>
          <w:sz w:val="28"/>
          <w:szCs w:val="28"/>
        </w:rPr>
        <w:t>х</w:t>
      </w:r>
      <w:r w:rsidR="001E602E" w:rsidRPr="00C971C5">
        <w:rPr>
          <w:rFonts w:ascii="Times New Roman" w:eastAsia="Calibri" w:hAnsi="Times New Roman"/>
          <w:sz w:val="28"/>
          <w:szCs w:val="28"/>
        </w:rPr>
        <w:t xml:space="preserve"> для осуществления рыбоводства </w:t>
      </w:r>
      <w:r w:rsidR="00B3290A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 w:rsidR="009C75C3">
        <w:rPr>
          <w:rFonts w:ascii="Times New Roman" w:eastAsia="Calibri" w:hAnsi="Times New Roman"/>
          <w:sz w:val="28"/>
          <w:szCs w:val="28"/>
          <w:lang w:eastAsia="en-US"/>
        </w:rPr>
        <w:t>не подлежат ограничению настоящими Правилами</w:t>
      </w:r>
      <w:proofErr w:type="gramStart"/>
      <w:r w:rsidR="009C75C3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96486E">
        <w:rPr>
          <w:rFonts w:ascii="Times New Roman" w:eastAsia="Calibri" w:hAnsi="Times New Roman"/>
          <w:sz w:val="28"/>
          <w:szCs w:val="28"/>
          <w:lang w:eastAsia="en-US"/>
        </w:rPr>
        <w:t>».</w:t>
      </w:r>
      <w:proofErr w:type="gramEnd"/>
    </w:p>
    <w:p w:rsidR="00AF1519" w:rsidRDefault="00040977" w:rsidP="00040977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proofErr w:type="gramStart"/>
      <w:r w:rsidR="00AF1519"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 и разместить в федеральной государственной информационной системе территориального планирования, на официальном сайте Думы городского округа Тольятти в сети «Интернет»</w:t>
      </w:r>
      <w:r w:rsidR="00963DF6">
        <w:rPr>
          <w:rFonts w:ascii="Times New Roman" w:hAnsi="Times New Roman"/>
          <w:sz w:val="28"/>
          <w:szCs w:val="28"/>
        </w:rPr>
        <w:t>:</w:t>
      </w:r>
      <w:r w:rsidR="00AF1519">
        <w:rPr>
          <w:rFonts w:ascii="Times New Roman" w:hAnsi="Times New Roman"/>
          <w:sz w:val="28"/>
          <w:szCs w:val="28"/>
        </w:rPr>
        <w:t xml:space="preserve"> www.dumatlt.ru и на официальном </w:t>
      </w:r>
      <w:r>
        <w:rPr>
          <w:rFonts w:ascii="Times New Roman" w:hAnsi="Times New Roman"/>
          <w:sz w:val="28"/>
          <w:szCs w:val="28"/>
        </w:rPr>
        <w:t>портале</w:t>
      </w:r>
      <w:r w:rsidR="00AF1519">
        <w:rPr>
          <w:rFonts w:ascii="Times New Roman" w:hAnsi="Times New Roman"/>
          <w:sz w:val="28"/>
          <w:szCs w:val="28"/>
        </w:rPr>
        <w:t xml:space="preserve"> администрации городского округа Тольятти в сети «Интернет»: https://tgl.ru не позднее 10 дней со дня его подписания.</w:t>
      </w:r>
      <w:proofErr w:type="gramEnd"/>
    </w:p>
    <w:p w:rsidR="00AF1519" w:rsidRDefault="00040977" w:rsidP="00040977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proofErr w:type="gramStart"/>
      <w:r w:rsidR="00AF151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F1519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</w:t>
      </w:r>
      <w:r w:rsidR="00E47ADB">
        <w:rPr>
          <w:rFonts w:ascii="Times New Roman" w:hAnsi="Times New Roman"/>
          <w:sz w:val="28"/>
          <w:szCs w:val="28"/>
        </w:rPr>
        <w:t>троительству и землепользованию.</w:t>
      </w:r>
    </w:p>
    <w:p w:rsidR="00AF1519" w:rsidRDefault="00AF1519" w:rsidP="00040977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1519" w:rsidRDefault="00AF1519" w:rsidP="00040977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0977" w:rsidRDefault="00040977" w:rsidP="00040977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1E8C" w:rsidRPr="00B21E8C" w:rsidRDefault="00B21E8C" w:rsidP="00B21E8C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1E8C">
        <w:rPr>
          <w:rFonts w:ascii="Times New Roman" w:hAnsi="Times New Roman"/>
          <w:sz w:val="28"/>
          <w:szCs w:val="28"/>
        </w:rPr>
        <w:t xml:space="preserve">Первый заместитель </w:t>
      </w:r>
    </w:p>
    <w:p w:rsidR="00B21E8C" w:rsidRPr="00B21E8C" w:rsidRDefault="00B21E8C" w:rsidP="00B21E8C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1E8C">
        <w:rPr>
          <w:rFonts w:ascii="Times New Roman" w:hAnsi="Times New Roman"/>
          <w:sz w:val="28"/>
          <w:szCs w:val="28"/>
        </w:rPr>
        <w:t xml:space="preserve">главы городского округа                                                                   </w:t>
      </w:r>
      <w:proofErr w:type="spellStart"/>
      <w:r w:rsidRPr="00B21E8C">
        <w:rPr>
          <w:rFonts w:ascii="Times New Roman" w:hAnsi="Times New Roman"/>
          <w:sz w:val="28"/>
          <w:szCs w:val="28"/>
        </w:rPr>
        <w:t>А.А.Дроботов</w:t>
      </w:r>
      <w:proofErr w:type="spellEnd"/>
    </w:p>
    <w:p w:rsidR="00AF1519" w:rsidRDefault="00AF1519" w:rsidP="00040977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0977" w:rsidRDefault="00040977" w:rsidP="00040977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0977" w:rsidRDefault="00040977" w:rsidP="00040977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629F" w:rsidRDefault="00AF1519" w:rsidP="00040977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   </w:t>
      </w:r>
      <w:r w:rsidR="00C82FF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FE0B78">
        <w:rPr>
          <w:rFonts w:ascii="Times New Roman" w:hAnsi="Times New Roman"/>
          <w:sz w:val="28"/>
          <w:szCs w:val="28"/>
        </w:rPr>
        <w:t xml:space="preserve">      </w:t>
      </w:r>
      <w:r w:rsidR="00963D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0B78">
        <w:rPr>
          <w:rFonts w:ascii="Times New Roman" w:hAnsi="Times New Roman"/>
          <w:sz w:val="28"/>
          <w:szCs w:val="28"/>
        </w:rPr>
        <w:t>С.Ю.Рузанов</w:t>
      </w:r>
      <w:proofErr w:type="spellEnd"/>
    </w:p>
    <w:sectPr w:rsidR="00E2629F" w:rsidSect="00040977">
      <w:headerReference w:type="default" r:id="rId8"/>
      <w:footerReference w:type="default" r:id="rId9"/>
      <w:pgSz w:w="11906" w:h="16838"/>
      <w:pgMar w:top="1134" w:right="850" w:bottom="1134" w:left="1701" w:header="708" w:footer="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1CE" w:rsidRDefault="00AB71CE" w:rsidP="00C24A7F">
      <w:pPr>
        <w:spacing w:after="0" w:line="240" w:lineRule="auto"/>
      </w:pPr>
      <w:r>
        <w:separator/>
      </w:r>
    </w:p>
  </w:endnote>
  <w:endnote w:type="continuationSeparator" w:id="0">
    <w:p w:rsidR="00AB71CE" w:rsidRDefault="00AB71CE" w:rsidP="00C2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892" w:rsidRDefault="00952892">
    <w:pPr>
      <w:pStyle w:val="a5"/>
      <w:jc w:val="right"/>
    </w:pPr>
  </w:p>
  <w:p w:rsidR="00952892" w:rsidRDefault="00952892">
    <w:pPr>
      <w:pStyle w:val="a5"/>
      <w:jc w:val="right"/>
    </w:pPr>
  </w:p>
  <w:p w:rsidR="00952892" w:rsidRDefault="009528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1CE" w:rsidRDefault="00AB71CE" w:rsidP="00C24A7F">
      <w:pPr>
        <w:spacing w:after="0" w:line="240" w:lineRule="auto"/>
      </w:pPr>
      <w:r>
        <w:separator/>
      </w:r>
    </w:p>
  </w:footnote>
  <w:footnote w:type="continuationSeparator" w:id="0">
    <w:p w:rsidR="00AB71CE" w:rsidRDefault="00AB71CE" w:rsidP="00C2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027003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040977" w:rsidRPr="00040977" w:rsidRDefault="00040977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040977">
          <w:rPr>
            <w:rFonts w:ascii="Times New Roman" w:hAnsi="Times New Roman"/>
            <w:sz w:val="20"/>
            <w:szCs w:val="20"/>
          </w:rPr>
          <w:fldChar w:fldCharType="begin"/>
        </w:r>
        <w:r w:rsidRPr="00040977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040977">
          <w:rPr>
            <w:rFonts w:ascii="Times New Roman" w:hAnsi="Times New Roman"/>
            <w:sz w:val="20"/>
            <w:szCs w:val="20"/>
          </w:rPr>
          <w:fldChar w:fldCharType="separate"/>
        </w:r>
        <w:r w:rsidR="00EB045C">
          <w:rPr>
            <w:rFonts w:ascii="Times New Roman" w:hAnsi="Times New Roman"/>
            <w:noProof/>
            <w:sz w:val="20"/>
            <w:szCs w:val="20"/>
          </w:rPr>
          <w:t>2</w:t>
        </w:r>
        <w:r w:rsidRPr="00040977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040977" w:rsidRDefault="000409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9C"/>
    <w:rsid w:val="000117AD"/>
    <w:rsid w:val="00033C83"/>
    <w:rsid w:val="00040977"/>
    <w:rsid w:val="0005442C"/>
    <w:rsid w:val="001451E5"/>
    <w:rsid w:val="0015273A"/>
    <w:rsid w:val="00183818"/>
    <w:rsid w:val="001A1473"/>
    <w:rsid w:val="001A4F02"/>
    <w:rsid w:val="001D59B8"/>
    <w:rsid w:val="001E602E"/>
    <w:rsid w:val="001F20D4"/>
    <w:rsid w:val="00253237"/>
    <w:rsid w:val="00275D19"/>
    <w:rsid w:val="00276487"/>
    <w:rsid w:val="002B603C"/>
    <w:rsid w:val="002F71EB"/>
    <w:rsid w:val="00356538"/>
    <w:rsid w:val="0036689B"/>
    <w:rsid w:val="003811AF"/>
    <w:rsid w:val="003A1E97"/>
    <w:rsid w:val="003C5549"/>
    <w:rsid w:val="003E2547"/>
    <w:rsid w:val="003E4004"/>
    <w:rsid w:val="003F7B28"/>
    <w:rsid w:val="004044A9"/>
    <w:rsid w:val="0041119B"/>
    <w:rsid w:val="00442CA9"/>
    <w:rsid w:val="004A7C5F"/>
    <w:rsid w:val="004D0B14"/>
    <w:rsid w:val="004D34E4"/>
    <w:rsid w:val="00582397"/>
    <w:rsid w:val="005D7E59"/>
    <w:rsid w:val="005E7575"/>
    <w:rsid w:val="0060027C"/>
    <w:rsid w:val="006034B8"/>
    <w:rsid w:val="00660ED2"/>
    <w:rsid w:val="006640B6"/>
    <w:rsid w:val="00672DF4"/>
    <w:rsid w:val="006C5934"/>
    <w:rsid w:val="006E0615"/>
    <w:rsid w:val="0070443F"/>
    <w:rsid w:val="00713E7A"/>
    <w:rsid w:val="007155FD"/>
    <w:rsid w:val="00767C9C"/>
    <w:rsid w:val="00773DE2"/>
    <w:rsid w:val="007A024D"/>
    <w:rsid w:val="007A6DDB"/>
    <w:rsid w:val="007B121A"/>
    <w:rsid w:val="007D7C49"/>
    <w:rsid w:val="007F3DBE"/>
    <w:rsid w:val="0080276A"/>
    <w:rsid w:val="00811D1D"/>
    <w:rsid w:val="0083386A"/>
    <w:rsid w:val="00836113"/>
    <w:rsid w:val="00837A5F"/>
    <w:rsid w:val="00840029"/>
    <w:rsid w:val="008D54AC"/>
    <w:rsid w:val="0090208D"/>
    <w:rsid w:val="009104A4"/>
    <w:rsid w:val="0092663E"/>
    <w:rsid w:val="00952892"/>
    <w:rsid w:val="009629A2"/>
    <w:rsid w:val="00963DF6"/>
    <w:rsid w:val="0096486E"/>
    <w:rsid w:val="009649E4"/>
    <w:rsid w:val="00970D97"/>
    <w:rsid w:val="00981384"/>
    <w:rsid w:val="009A693A"/>
    <w:rsid w:val="009B1E9F"/>
    <w:rsid w:val="009C75C3"/>
    <w:rsid w:val="009F1A8C"/>
    <w:rsid w:val="00A00F37"/>
    <w:rsid w:val="00A51407"/>
    <w:rsid w:val="00A7421A"/>
    <w:rsid w:val="00A76CCE"/>
    <w:rsid w:val="00A942A8"/>
    <w:rsid w:val="00AB71CE"/>
    <w:rsid w:val="00AE4AC6"/>
    <w:rsid w:val="00AE6EA6"/>
    <w:rsid w:val="00AF1519"/>
    <w:rsid w:val="00B125CD"/>
    <w:rsid w:val="00B21E8C"/>
    <w:rsid w:val="00B23173"/>
    <w:rsid w:val="00B3290A"/>
    <w:rsid w:val="00B32A1C"/>
    <w:rsid w:val="00B609E3"/>
    <w:rsid w:val="00B62C9F"/>
    <w:rsid w:val="00B62D95"/>
    <w:rsid w:val="00B66315"/>
    <w:rsid w:val="00BF2ECE"/>
    <w:rsid w:val="00C050D2"/>
    <w:rsid w:val="00C057FA"/>
    <w:rsid w:val="00C16D3F"/>
    <w:rsid w:val="00C24A7F"/>
    <w:rsid w:val="00C63B0C"/>
    <w:rsid w:val="00C6783D"/>
    <w:rsid w:val="00C82FF4"/>
    <w:rsid w:val="00C953DE"/>
    <w:rsid w:val="00C971C5"/>
    <w:rsid w:val="00D018F9"/>
    <w:rsid w:val="00D2008E"/>
    <w:rsid w:val="00D20D9F"/>
    <w:rsid w:val="00D91526"/>
    <w:rsid w:val="00D942BD"/>
    <w:rsid w:val="00D9454D"/>
    <w:rsid w:val="00DA5D6C"/>
    <w:rsid w:val="00DA6756"/>
    <w:rsid w:val="00DB6927"/>
    <w:rsid w:val="00DE170A"/>
    <w:rsid w:val="00DE6AF8"/>
    <w:rsid w:val="00DF388B"/>
    <w:rsid w:val="00DF7AB1"/>
    <w:rsid w:val="00E15F19"/>
    <w:rsid w:val="00E2629F"/>
    <w:rsid w:val="00E437E7"/>
    <w:rsid w:val="00E47ADB"/>
    <w:rsid w:val="00E61A86"/>
    <w:rsid w:val="00E70967"/>
    <w:rsid w:val="00E7240A"/>
    <w:rsid w:val="00E80B3A"/>
    <w:rsid w:val="00E90C4F"/>
    <w:rsid w:val="00E95093"/>
    <w:rsid w:val="00E95149"/>
    <w:rsid w:val="00EA1437"/>
    <w:rsid w:val="00EA2693"/>
    <w:rsid w:val="00EB045C"/>
    <w:rsid w:val="00EB69EB"/>
    <w:rsid w:val="00EE129B"/>
    <w:rsid w:val="00EE39E4"/>
    <w:rsid w:val="00EE54E8"/>
    <w:rsid w:val="00F16BCA"/>
    <w:rsid w:val="00F2533A"/>
    <w:rsid w:val="00F34AF0"/>
    <w:rsid w:val="00F35CDE"/>
    <w:rsid w:val="00F409DF"/>
    <w:rsid w:val="00F44884"/>
    <w:rsid w:val="00FD3765"/>
    <w:rsid w:val="00FD72DA"/>
    <w:rsid w:val="00FE0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9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C24A7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rsid w:val="00C24A7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3386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C75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9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C24A7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rsid w:val="00C24A7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3386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C7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1EFB7-B11E-48A5-8440-6442FC390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Наталья Б. Сокирко</cp:lastModifiedBy>
  <cp:revision>9</cp:revision>
  <cp:lastPrinted>2024-10-11T06:07:00Z</cp:lastPrinted>
  <dcterms:created xsi:type="dcterms:W3CDTF">2024-07-05T09:14:00Z</dcterms:created>
  <dcterms:modified xsi:type="dcterms:W3CDTF">2024-10-11T07:17:00Z</dcterms:modified>
</cp:coreProperties>
</file>